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19" w:rsidRPr="00C933AD" w:rsidRDefault="007C7219" w:rsidP="007C7219">
      <w:pPr>
        <w:shd w:val="clear" w:color="auto" w:fill="FFFFFF"/>
        <w:jc w:val="right"/>
        <w:rPr>
          <w:sz w:val="20"/>
          <w:szCs w:val="20"/>
          <w:lang w:val="uk-UA"/>
        </w:rPr>
      </w:pPr>
      <w:r w:rsidRPr="00C933AD">
        <w:rPr>
          <w:sz w:val="20"/>
          <w:szCs w:val="20"/>
          <w:lang w:val="uk-UA"/>
        </w:rPr>
        <w:t>Додаток 1</w:t>
      </w:r>
    </w:p>
    <w:p w:rsidR="007C7219" w:rsidRPr="00C933AD" w:rsidRDefault="007C7219" w:rsidP="007C7219">
      <w:pPr>
        <w:shd w:val="clear" w:color="auto" w:fill="FFFFFF"/>
        <w:jc w:val="right"/>
        <w:rPr>
          <w:sz w:val="20"/>
          <w:szCs w:val="20"/>
          <w:lang w:val="uk-UA"/>
        </w:rPr>
      </w:pPr>
      <w:r w:rsidRPr="00C933AD">
        <w:rPr>
          <w:sz w:val="20"/>
          <w:szCs w:val="20"/>
          <w:lang w:val="uk-UA"/>
        </w:rPr>
        <w:t xml:space="preserve">до наказу відділу освіти </w:t>
      </w:r>
    </w:p>
    <w:p w:rsidR="007C7219" w:rsidRPr="00C933AD" w:rsidRDefault="007C7219" w:rsidP="007C7219">
      <w:pPr>
        <w:shd w:val="clear" w:color="auto" w:fill="FFFFFF"/>
        <w:jc w:val="right"/>
        <w:rPr>
          <w:sz w:val="20"/>
          <w:szCs w:val="20"/>
          <w:lang w:val="uk-UA"/>
        </w:rPr>
      </w:pPr>
      <w:r w:rsidRPr="00C933AD">
        <w:rPr>
          <w:sz w:val="20"/>
          <w:szCs w:val="20"/>
          <w:lang w:val="uk-UA"/>
        </w:rPr>
        <w:t>Білокуракинської  РДА</w:t>
      </w:r>
    </w:p>
    <w:p w:rsidR="007C7219" w:rsidRPr="00C933AD" w:rsidRDefault="007C7219" w:rsidP="007C7219">
      <w:pPr>
        <w:shd w:val="clear" w:color="auto" w:fill="FFFFFF"/>
        <w:jc w:val="right"/>
        <w:rPr>
          <w:sz w:val="20"/>
          <w:szCs w:val="20"/>
          <w:lang w:val="uk-UA"/>
        </w:rPr>
      </w:pPr>
      <w:r w:rsidRPr="00C933AD">
        <w:rPr>
          <w:sz w:val="20"/>
          <w:szCs w:val="20"/>
          <w:lang w:val="uk-UA"/>
        </w:rPr>
        <w:t>від 17.12.2012 р. № 184</w:t>
      </w:r>
    </w:p>
    <w:p w:rsidR="007C7219" w:rsidRDefault="007C7219" w:rsidP="007C7219">
      <w:pPr>
        <w:ind w:left="5940"/>
        <w:jc w:val="both"/>
        <w:rPr>
          <w:lang w:val="uk-UA"/>
        </w:rPr>
      </w:pPr>
    </w:p>
    <w:p w:rsidR="007C7219" w:rsidRDefault="007C7219" w:rsidP="007C7219">
      <w:pPr>
        <w:jc w:val="center"/>
        <w:rPr>
          <w:rFonts w:eastAsia="Calibri"/>
          <w:b/>
          <w:sz w:val="28"/>
          <w:szCs w:val="28"/>
          <w:lang w:val="uk-UA"/>
        </w:rPr>
      </w:pPr>
      <w:r w:rsidRPr="00320FA6">
        <w:rPr>
          <w:rFonts w:eastAsia="Calibri"/>
          <w:b/>
          <w:sz w:val="28"/>
          <w:szCs w:val="28"/>
          <w:lang w:val="uk-UA"/>
        </w:rPr>
        <w:t xml:space="preserve">Склад вибірки моніторингового дослідження стану </w:t>
      </w:r>
    </w:p>
    <w:p w:rsidR="007C7219" w:rsidRDefault="007C7219" w:rsidP="007C7219">
      <w:pPr>
        <w:jc w:val="center"/>
        <w:rPr>
          <w:rFonts w:eastAsia="Calibri"/>
          <w:b/>
          <w:sz w:val="28"/>
          <w:szCs w:val="28"/>
          <w:lang w:val="uk-UA"/>
        </w:rPr>
      </w:pPr>
      <w:r w:rsidRPr="00320FA6">
        <w:rPr>
          <w:rFonts w:eastAsia="Calibri"/>
          <w:b/>
          <w:sz w:val="28"/>
          <w:szCs w:val="28"/>
          <w:lang w:val="uk-UA"/>
        </w:rPr>
        <w:t xml:space="preserve">навчально-методичного та матеріально-технічного забезпечення </w:t>
      </w:r>
    </w:p>
    <w:p w:rsidR="007C7219" w:rsidRPr="00320FA6" w:rsidRDefault="007C7219" w:rsidP="007C7219">
      <w:pPr>
        <w:jc w:val="center"/>
        <w:rPr>
          <w:rFonts w:eastAsia="Calibri"/>
          <w:b/>
          <w:sz w:val="28"/>
          <w:szCs w:val="28"/>
          <w:lang w:val="uk-UA"/>
        </w:rPr>
      </w:pPr>
      <w:r w:rsidRPr="00320FA6">
        <w:rPr>
          <w:rFonts w:eastAsia="Calibri"/>
          <w:b/>
          <w:sz w:val="28"/>
          <w:szCs w:val="28"/>
          <w:lang w:val="uk-UA"/>
        </w:rPr>
        <w:t xml:space="preserve">предметів природничо-математичного циклу </w:t>
      </w:r>
    </w:p>
    <w:p w:rsidR="007C7219" w:rsidRPr="00320FA6" w:rsidRDefault="007C7219" w:rsidP="007C7219">
      <w:pPr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3"/>
        <w:gridCol w:w="572"/>
        <w:gridCol w:w="578"/>
        <w:gridCol w:w="567"/>
        <w:gridCol w:w="568"/>
        <w:gridCol w:w="488"/>
        <w:gridCol w:w="489"/>
        <w:gridCol w:w="488"/>
        <w:gridCol w:w="1211"/>
      </w:tblGrid>
      <w:tr w:rsidR="007C7219" w:rsidRPr="00D5197D" w:rsidTr="00A16490">
        <w:trPr>
          <w:cantSplit/>
          <w:trHeight w:val="1569"/>
        </w:trPr>
        <w:tc>
          <w:tcPr>
            <w:tcW w:w="4613" w:type="dxa"/>
            <w:shd w:val="clear" w:color="auto" w:fill="auto"/>
          </w:tcPr>
          <w:p w:rsidR="007C7219" w:rsidRPr="00D5197D" w:rsidRDefault="007C7219" w:rsidP="00A16490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D5197D">
              <w:rPr>
                <w:rFonts w:eastAsia="Calibri"/>
                <w:b/>
                <w:bCs/>
                <w:lang w:val="uk-UA"/>
              </w:rPr>
              <w:t>Категорія</w:t>
            </w:r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D5197D">
              <w:rPr>
                <w:rFonts w:eastAsia="Calibri"/>
                <w:b/>
                <w:bCs/>
                <w:lang w:val="uk-UA"/>
              </w:rPr>
              <w:t>респондентів</w:t>
            </w:r>
          </w:p>
          <w:p w:rsidR="007C7219" w:rsidRDefault="007C7219" w:rsidP="00A16490">
            <w:pPr>
              <w:rPr>
                <w:rFonts w:eastAsia="Calibri"/>
                <w:b/>
                <w:bCs/>
                <w:lang w:val="uk-UA"/>
              </w:rPr>
            </w:pPr>
          </w:p>
          <w:p w:rsidR="007C7219" w:rsidRDefault="007C7219" w:rsidP="00A16490">
            <w:pPr>
              <w:rPr>
                <w:rFonts w:eastAsia="Calibri"/>
                <w:b/>
                <w:bCs/>
                <w:lang w:val="uk-UA"/>
              </w:rPr>
            </w:pPr>
          </w:p>
          <w:p w:rsidR="007C7219" w:rsidRDefault="007C7219" w:rsidP="00A16490">
            <w:pPr>
              <w:rPr>
                <w:rFonts w:eastAsia="Calibri"/>
                <w:b/>
                <w:bCs/>
                <w:lang w:val="uk-UA"/>
              </w:rPr>
            </w:pPr>
          </w:p>
          <w:p w:rsidR="007C7219" w:rsidRPr="00D5197D" w:rsidRDefault="007C7219" w:rsidP="00A16490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Загальноосвітній навчальний заклад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7C7219" w:rsidRDefault="007C7219" w:rsidP="00A16490">
            <w:pPr>
              <w:ind w:left="-157" w:right="-16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Керівни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ки</w:t>
            </w:r>
          </w:p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7C7219" w:rsidRPr="00320FA6" w:rsidRDefault="007C7219" w:rsidP="00A1649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Бібліотекарі</w:t>
            </w:r>
          </w:p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У</w:t>
            </w: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чителі математики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У</w:t>
            </w: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чителі фізики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У</w:t>
            </w: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чителі біології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У</w:t>
            </w: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чителі хімії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У</w:t>
            </w: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чителі географії</w:t>
            </w:r>
          </w:p>
        </w:tc>
        <w:tc>
          <w:tcPr>
            <w:tcW w:w="1211" w:type="dxa"/>
            <w:shd w:val="clear" w:color="auto" w:fill="auto"/>
            <w:textDirection w:val="btLr"/>
            <w:vAlign w:val="center"/>
          </w:tcPr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Загальна</w:t>
            </w:r>
          </w:p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Кількість</w:t>
            </w:r>
          </w:p>
          <w:p w:rsidR="007C7219" w:rsidRPr="00320FA6" w:rsidRDefault="007C7219" w:rsidP="00A1649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val="uk-UA"/>
              </w:rPr>
            </w:pPr>
            <w:r w:rsidRPr="00320FA6">
              <w:rPr>
                <w:rFonts w:eastAsia="Calibri"/>
                <w:b/>
                <w:bCs/>
                <w:sz w:val="20"/>
                <w:szCs w:val="20"/>
                <w:lang w:val="uk-UA"/>
              </w:rPr>
              <w:t>респондентів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Білокуракинська ЗОШ І-ІІІ ст. №1 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 w:rsidRPr="00A56E8A">
              <w:rPr>
                <w:rFonts w:eastAsia="Calibri"/>
                <w:b/>
                <w:lang w:val="uk-UA"/>
              </w:rPr>
              <w:t>12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Білокуракинська ЗОШ І-ІІІ ст. №2 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 w:rsidRPr="00A56E8A">
              <w:rPr>
                <w:rFonts w:eastAsia="Calibri"/>
                <w:b/>
                <w:lang w:val="uk-UA"/>
              </w:rPr>
              <w:t>6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Лозно-Олександрівська ЗОШ І-ІІІ ст.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6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Курячівська ЗОШ І-ІІІ ст.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6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Нещеретівська ЗОШ І-ІІІ ст.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9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Павлівська ЗОШ І-ІІІ ст.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8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Просторівська ЗОШ І-ІІІ ст.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6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pacing w:val="-20"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Червоноармійська ЗОШ І-ІІІ ст.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6</w:t>
            </w:r>
          </w:p>
        </w:tc>
      </w:tr>
      <w:tr w:rsidR="007C7219" w:rsidRPr="00D5197D" w:rsidTr="00A16490"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Шарівська ЗОШ І-ІІІ ст..</w:t>
            </w:r>
          </w:p>
        </w:tc>
        <w:tc>
          <w:tcPr>
            <w:tcW w:w="572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7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88" w:type="dxa"/>
            <w:shd w:val="clear" w:color="auto" w:fill="auto"/>
          </w:tcPr>
          <w:p w:rsidR="007C7219" w:rsidRPr="00D13D2B" w:rsidRDefault="007C7219" w:rsidP="00A16490">
            <w:pPr>
              <w:spacing w:line="360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6</w:t>
            </w:r>
          </w:p>
        </w:tc>
      </w:tr>
      <w:tr w:rsidR="007C7219" w:rsidRPr="00D5197D" w:rsidTr="00A16490">
        <w:trPr>
          <w:trHeight w:val="285"/>
        </w:trPr>
        <w:tc>
          <w:tcPr>
            <w:tcW w:w="4613" w:type="dxa"/>
            <w:shd w:val="clear" w:color="auto" w:fill="auto"/>
          </w:tcPr>
          <w:p w:rsidR="007C7219" w:rsidRPr="00320FA6" w:rsidRDefault="007C7219" w:rsidP="00A16490">
            <w:pPr>
              <w:spacing w:line="360" w:lineRule="auto"/>
              <w:jc w:val="right"/>
              <w:rPr>
                <w:rFonts w:eastAsia="Calibri"/>
                <w:b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572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 w:rsidRPr="00A56E8A">
              <w:rPr>
                <w:rFonts w:eastAsia="Calibri"/>
                <w:b/>
                <w:lang w:val="uk-UA"/>
              </w:rPr>
              <w:t>9</w:t>
            </w:r>
          </w:p>
        </w:tc>
        <w:tc>
          <w:tcPr>
            <w:tcW w:w="578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 w:rsidRPr="00A56E8A">
              <w:rPr>
                <w:rFonts w:eastAsia="Calibri"/>
                <w:b/>
                <w:lang w:val="uk-U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11</w:t>
            </w:r>
          </w:p>
        </w:tc>
        <w:tc>
          <w:tcPr>
            <w:tcW w:w="488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5</w:t>
            </w:r>
          </w:p>
        </w:tc>
        <w:tc>
          <w:tcPr>
            <w:tcW w:w="489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5</w:t>
            </w:r>
          </w:p>
        </w:tc>
        <w:tc>
          <w:tcPr>
            <w:tcW w:w="488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9</w:t>
            </w:r>
          </w:p>
        </w:tc>
        <w:tc>
          <w:tcPr>
            <w:tcW w:w="1211" w:type="dxa"/>
            <w:shd w:val="clear" w:color="auto" w:fill="auto"/>
          </w:tcPr>
          <w:p w:rsidR="007C7219" w:rsidRPr="00A56E8A" w:rsidRDefault="007C7219" w:rsidP="00A16490">
            <w:pPr>
              <w:spacing w:line="360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65</w:t>
            </w:r>
          </w:p>
        </w:tc>
      </w:tr>
    </w:tbl>
    <w:p w:rsidR="007C7219" w:rsidRPr="00DD5E90" w:rsidRDefault="007C7219" w:rsidP="007C7219">
      <w:pPr>
        <w:tabs>
          <w:tab w:val="left" w:pos="8734"/>
        </w:tabs>
        <w:ind w:left="5940"/>
        <w:rPr>
          <w:b/>
          <w:u w:val="single"/>
          <w:lang w:val="uk-UA"/>
        </w:rPr>
      </w:pPr>
    </w:p>
    <w:p w:rsidR="00F069B5" w:rsidRDefault="00F069B5">
      <w:bookmarkStart w:id="0" w:name="_GoBack"/>
      <w:bookmarkEnd w:id="0"/>
    </w:p>
    <w:sectPr w:rsidR="00F069B5" w:rsidSect="00BB51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19"/>
    <w:rsid w:val="007C7219"/>
    <w:rsid w:val="00F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19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19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2012-12-18T09:06:00Z</dcterms:created>
  <dcterms:modified xsi:type="dcterms:W3CDTF">2012-12-18T09:07:00Z</dcterms:modified>
</cp:coreProperties>
</file>